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771"/>
        <w:tblW w:w="107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0"/>
        <w:gridCol w:w="910"/>
        <w:gridCol w:w="1880"/>
        <w:gridCol w:w="280"/>
        <w:gridCol w:w="1890"/>
      </w:tblGrid>
      <w:tr w:rsidR="006011CC" w:rsidRPr="00DE10A1" w:rsidTr="006011CC">
        <w:trPr>
          <w:trHeight w:val="284"/>
        </w:trPr>
        <w:tc>
          <w:tcPr>
            <w:tcW w:w="107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1CC" w:rsidRPr="00DE10A1" w:rsidRDefault="006011CC" w:rsidP="006011CC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DE10A1">
              <w:rPr>
                <w:b/>
                <w:bCs/>
                <w:sz w:val="20"/>
                <w:szCs w:val="20"/>
              </w:rPr>
              <w:t>ERSU MEYVE VE GIDA SANAYİ A.Ş.</w:t>
            </w:r>
          </w:p>
        </w:tc>
      </w:tr>
      <w:tr w:rsidR="006011CC" w:rsidRPr="00DE10A1" w:rsidTr="006011CC">
        <w:trPr>
          <w:trHeight w:val="284"/>
        </w:trPr>
        <w:tc>
          <w:tcPr>
            <w:tcW w:w="107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1CC" w:rsidRPr="007F606C" w:rsidRDefault="006011CC" w:rsidP="006011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MART 2012 VE 31 MART 2011</w:t>
            </w:r>
            <w:r w:rsidRPr="007F606C">
              <w:rPr>
                <w:b/>
                <w:bCs/>
                <w:sz w:val="20"/>
                <w:szCs w:val="20"/>
              </w:rPr>
              <w:t xml:space="preserve"> TARİH</w:t>
            </w:r>
            <w:r>
              <w:rPr>
                <w:b/>
                <w:bCs/>
                <w:sz w:val="20"/>
                <w:szCs w:val="20"/>
              </w:rPr>
              <w:t>İNDE SONA EREN</w:t>
            </w:r>
          </w:p>
        </w:tc>
      </w:tr>
      <w:tr w:rsidR="006011CC" w:rsidRPr="00DE10A1" w:rsidTr="006011CC">
        <w:trPr>
          <w:trHeight w:val="284"/>
        </w:trPr>
        <w:tc>
          <w:tcPr>
            <w:tcW w:w="107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1CC" w:rsidRPr="00DE10A1" w:rsidRDefault="006011CC" w:rsidP="006011CC">
            <w:pPr>
              <w:jc w:val="center"/>
              <w:rPr>
                <w:b/>
                <w:bCs/>
                <w:sz w:val="20"/>
                <w:szCs w:val="20"/>
              </w:rPr>
            </w:pPr>
            <w:r w:rsidRPr="00DE10A1">
              <w:rPr>
                <w:b/>
                <w:bCs/>
                <w:sz w:val="20"/>
                <w:szCs w:val="20"/>
              </w:rPr>
              <w:t>NAKİT AKIM TABLOLARI</w:t>
            </w:r>
          </w:p>
        </w:tc>
      </w:tr>
      <w:tr w:rsidR="006011CC" w:rsidRPr="00DE10A1" w:rsidTr="006011CC">
        <w:trPr>
          <w:trHeight w:val="284"/>
        </w:trPr>
        <w:tc>
          <w:tcPr>
            <w:tcW w:w="107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1CC" w:rsidRPr="00DE10A1" w:rsidRDefault="006011CC" w:rsidP="006011CC">
            <w:pPr>
              <w:jc w:val="center"/>
              <w:rPr>
                <w:i/>
                <w:iCs/>
                <w:sz w:val="20"/>
                <w:szCs w:val="20"/>
              </w:rPr>
            </w:pPr>
            <w:r w:rsidRPr="00DE10A1">
              <w:rPr>
                <w:i/>
                <w:iCs/>
                <w:sz w:val="20"/>
                <w:szCs w:val="20"/>
              </w:rPr>
              <w:t>(Tutarlar aksi belirtilmedikçe Türk Lirası (“TL”) olarak ifade edilmiştir.)</w:t>
            </w:r>
          </w:p>
        </w:tc>
      </w:tr>
      <w:tr w:rsidR="006011CC" w:rsidRPr="00DE10A1" w:rsidTr="006011CC">
        <w:trPr>
          <w:trHeight w:val="284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1CC" w:rsidRPr="00DE10A1" w:rsidRDefault="006011CC" w:rsidP="006011C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1CC" w:rsidRPr="00DE10A1" w:rsidRDefault="006011CC" w:rsidP="006011C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011CC" w:rsidRPr="00DE10A1" w:rsidRDefault="006011CC" w:rsidP="006011C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1CC" w:rsidRPr="00DE10A1" w:rsidRDefault="006011CC" w:rsidP="006011C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011CC" w:rsidRPr="00DE10A1" w:rsidRDefault="006011CC" w:rsidP="006011C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6011CC" w:rsidRPr="00DE10A1" w:rsidTr="006011CC">
        <w:trPr>
          <w:trHeight w:val="284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1CC" w:rsidRPr="00DE10A1" w:rsidRDefault="006011CC" w:rsidP="006011CC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1CC" w:rsidRPr="00E40648" w:rsidRDefault="006011CC" w:rsidP="006011CC">
            <w:pPr>
              <w:ind w:left="-14"/>
              <w:jc w:val="right"/>
              <w:rPr>
                <w:b/>
                <w:bCs/>
                <w:sz w:val="22"/>
                <w:szCs w:val="22"/>
                <w:lang w:eastAsia="zh-CN"/>
              </w:rPr>
            </w:pPr>
            <w:r w:rsidRPr="00E40648">
              <w:rPr>
                <w:b/>
                <w:bCs/>
                <w:sz w:val="22"/>
                <w:szCs w:val="22"/>
                <w:lang w:eastAsia="zh-CN"/>
              </w:rPr>
              <w:t xml:space="preserve">Bağımsız </w:t>
            </w:r>
            <w:r>
              <w:rPr>
                <w:b/>
                <w:bCs/>
                <w:sz w:val="22"/>
                <w:szCs w:val="22"/>
                <w:lang w:eastAsia="zh-CN"/>
              </w:rPr>
              <w:t>Denetim</w:t>
            </w:r>
            <w:r w:rsidRPr="00E40648">
              <w:rPr>
                <w:b/>
                <w:bCs/>
                <w:sz w:val="22"/>
                <w:szCs w:val="22"/>
                <w:lang w:eastAsia="zh-CN"/>
              </w:rPr>
              <w:t>den Geç</w:t>
            </w:r>
            <w:r>
              <w:rPr>
                <w:b/>
                <w:bCs/>
                <w:sz w:val="22"/>
                <w:szCs w:val="22"/>
                <w:lang w:eastAsia="zh-CN"/>
              </w:rPr>
              <w:t>me</w:t>
            </w:r>
            <w:r w:rsidRPr="00E40648">
              <w:rPr>
                <w:b/>
                <w:bCs/>
                <w:sz w:val="22"/>
                <w:szCs w:val="22"/>
                <w:lang w:eastAsia="zh-CN"/>
              </w:rPr>
              <w:t>miş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1CC" w:rsidRPr="00E40648" w:rsidRDefault="006011CC" w:rsidP="006011CC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1CC" w:rsidRPr="00E40648" w:rsidRDefault="006011CC" w:rsidP="006011CC">
            <w:pPr>
              <w:ind w:left="-14"/>
              <w:jc w:val="right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  <w:lang w:eastAsia="zh-CN"/>
              </w:rPr>
              <w:t>Bağımsız Denetimden</w:t>
            </w:r>
            <w:r w:rsidRPr="00E40648">
              <w:rPr>
                <w:b/>
                <w:bCs/>
                <w:sz w:val="22"/>
                <w:szCs w:val="22"/>
                <w:lang w:eastAsia="zh-CN"/>
              </w:rPr>
              <w:t xml:space="preserve"> Geç</w:t>
            </w:r>
            <w:r>
              <w:rPr>
                <w:b/>
                <w:bCs/>
                <w:sz w:val="22"/>
                <w:szCs w:val="22"/>
                <w:lang w:eastAsia="zh-CN"/>
              </w:rPr>
              <w:t>me</w:t>
            </w:r>
            <w:r w:rsidRPr="00E40648">
              <w:rPr>
                <w:b/>
                <w:bCs/>
                <w:sz w:val="22"/>
                <w:szCs w:val="22"/>
                <w:lang w:eastAsia="zh-CN"/>
              </w:rPr>
              <w:t>miş</w:t>
            </w:r>
          </w:p>
        </w:tc>
      </w:tr>
      <w:tr w:rsidR="006011CC" w:rsidRPr="00DE10A1" w:rsidTr="006011CC">
        <w:trPr>
          <w:trHeight w:val="284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E10A1">
              <w:rPr>
                <w:b/>
                <w:bCs/>
                <w:color w:val="000000"/>
                <w:sz w:val="20"/>
                <w:szCs w:val="20"/>
              </w:rPr>
              <w:t xml:space="preserve">A. ESAS FAALİYETLERİNDEN KAYNAKLANAN </w:t>
            </w:r>
          </w:p>
          <w:p w:rsidR="006011CC" w:rsidRPr="00DE10A1" w:rsidRDefault="006011CC" w:rsidP="006011C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E10A1">
              <w:rPr>
                <w:b/>
                <w:bCs/>
                <w:color w:val="000000"/>
                <w:sz w:val="20"/>
                <w:szCs w:val="20"/>
              </w:rPr>
              <w:t xml:space="preserve">     NAKİT AKIMLARI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proofErr w:type="spellStart"/>
            <w:r w:rsidRPr="00DE10A1">
              <w:rPr>
                <w:b/>
                <w:bCs/>
                <w:color w:val="000000"/>
                <w:sz w:val="20"/>
                <w:szCs w:val="20"/>
                <w:u w:val="single"/>
              </w:rPr>
              <w:t>Ref</w:t>
            </w:r>
            <w:proofErr w:type="spellEnd"/>
            <w:r w:rsidRPr="00DE10A1">
              <w:rPr>
                <w:b/>
                <w:bCs/>
                <w:color w:val="000000"/>
                <w:sz w:val="20"/>
                <w:szCs w:val="20"/>
                <w:u w:val="single"/>
              </w:rPr>
              <w:t>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011CC" w:rsidRPr="00E40648" w:rsidRDefault="006011CC" w:rsidP="006011CC">
            <w:pPr>
              <w:jc w:val="right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  <w:lang w:eastAsia="zh-CN"/>
              </w:rPr>
              <w:t>31 Mart 2012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E40648" w:rsidRDefault="006011CC" w:rsidP="006011CC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011CC" w:rsidRPr="00E40648" w:rsidRDefault="006011CC" w:rsidP="006011CC">
            <w:pPr>
              <w:jc w:val="right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  <w:lang w:eastAsia="zh-CN"/>
              </w:rPr>
              <w:t>31 Mart 2011</w:t>
            </w:r>
          </w:p>
        </w:tc>
      </w:tr>
      <w:tr w:rsidR="006011CC" w:rsidRPr="00DE10A1" w:rsidTr="006011CC">
        <w:trPr>
          <w:trHeight w:val="127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6011CC" w:rsidRPr="00DE10A1" w:rsidTr="006011CC">
        <w:trPr>
          <w:trHeight w:val="284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rPr>
                <w:color w:val="000000"/>
                <w:sz w:val="20"/>
                <w:szCs w:val="20"/>
              </w:rPr>
            </w:pPr>
            <w:r w:rsidRPr="00DE10A1">
              <w:rPr>
                <w:color w:val="000000"/>
                <w:sz w:val="20"/>
                <w:szCs w:val="20"/>
              </w:rPr>
              <w:t>Vergi Öncesi Net Dönem Karı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(12.825)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(135.870)</w:t>
            </w:r>
          </w:p>
        </w:tc>
      </w:tr>
      <w:tr w:rsidR="006011CC" w:rsidRPr="00DE10A1" w:rsidTr="006011CC">
        <w:trPr>
          <w:trHeight w:val="285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rPr>
                <w:sz w:val="20"/>
                <w:szCs w:val="20"/>
                <w:u w:val="single"/>
              </w:rPr>
            </w:pPr>
            <w:r w:rsidRPr="00DE10A1">
              <w:rPr>
                <w:sz w:val="20"/>
                <w:szCs w:val="20"/>
                <w:u w:val="single"/>
              </w:rPr>
              <w:t>Düzeltmeler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1CC" w:rsidRDefault="006011CC" w:rsidP="006011C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1CC" w:rsidRDefault="006011CC" w:rsidP="006011CC">
            <w:pPr>
              <w:jc w:val="right"/>
              <w:rPr>
                <w:sz w:val="18"/>
                <w:szCs w:val="18"/>
              </w:rPr>
            </w:pPr>
          </w:p>
        </w:tc>
      </w:tr>
      <w:tr w:rsidR="006011CC" w:rsidRPr="00DE10A1" w:rsidTr="006011CC">
        <w:trPr>
          <w:trHeight w:val="284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rPr>
                <w:color w:val="000000"/>
                <w:sz w:val="20"/>
                <w:szCs w:val="20"/>
              </w:rPr>
            </w:pPr>
            <w:r w:rsidRPr="00DE10A1">
              <w:rPr>
                <w:color w:val="000000"/>
                <w:sz w:val="20"/>
                <w:szCs w:val="20"/>
              </w:rPr>
              <w:t>Amortisman ve itfa ve tükenme payları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B1EE6" w:rsidRDefault="006011CC" w:rsidP="006011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</w:t>
            </w:r>
            <w:r w:rsidRPr="00DB1EE6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79.893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75.742</w:t>
            </w:r>
          </w:p>
        </w:tc>
      </w:tr>
      <w:tr w:rsidR="006011CC" w:rsidRPr="00DE10A1" w:rsidTr="006011CC">
        <w:trPr>
          <w:trHeight w:val="285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rPr>
                <w:color w:val="000000"/>
                <w:sz w:val="20"/>
                <w:szCs w:val="20"/>
              </w:rPr>
            </w:pPr>
            <w:r w:rsidRPr="00DE10A1">
              <w:rPr>
                <w:color w:val="000000"/>
                <w:sz w:val="20"/>
                <w:szCs w:val="20"/>
              </w:rPr>
              <w:t>Kıdem tazminatı karşılığı / karşılık iptali(-)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B1EE6" w:rsidRDefault="006011CC" w:rsidP="006011CC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23,</w:t>
            </w:r>
            <w:r w:rsidRPr="00DB1EE6">
              <w:rPr>
                <w:color w:val="000000"/>
                <w:sz w:val="22"/>
                <w:szCs w:val="22"/>
              </w:rPr>
              <w:t>27</w:t>
            </w:r>
            <w:r>
              <w:rPr>
                <w:color w:val="000000"/>
                <w:sz w:val="22"/>
                <w:szCs w:val="22"/>
              </w:rPr>
              <w:t>,29</w:t>
            </w:r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28.781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4.143</w:t>
            </w:r>
          </w:p>
        </w:tc>
      </w:tr>
      <w:tr w:rsidR="006011CC" w:rsidRPr="00DE10A1" w:rsidTr="006011CC">
        <w:trPr>
          <w:trHeight w:val="285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rPr>
                <w:color w:val="000000"/>
                <w:sz w:val="20"/>
                <w:szCs w:val="20"/>
              </w:rPr>
            </w:pPr>
            <w:r w:rsidRPr="00DE10A1">
              <w:rPr>
                <w:color w:val="000000"/>
                <w:sz w:val="20"/>
                <w:szCs w:val="20"/>
              </w:rPr>
              <w:t>Şüpheli alacak karşılığı / iptali (-)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B1EE6" w:rsidRDefault="006011CC" w:rsidP="006011CC">
            <w:pPr>
              <w:jc w:val="center"/>
              <w:rPr>
                <w:color w:val="000000"/>
                <w:sz w:val="22"/>
                <w:szCs w:val="22"/>
              </w:rPr>
            </w:pPr>
            <w:r w:rsidRPr="00DB1EE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1.952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8.203</w:t>
            </w:r>
          </w:p>
        </w:tc>
      </w:tr>
      <w:tr w:rsidR="006011CC" w:rsidRPr="00DE10A1" w:rsidTr="006011CC">
        <w:trPr>
          <w:trHeight w:val="285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rPr>
                <w:color w:val="000000"/>
                <w:sz w:val="20"/>
                <w:szCs w:val="20"/>
              </w:rPr>
            </w:pPr>
            <w:r w:rsidRPr="00DE10A1">
              <w:rPr>
                <w:color w:val="000000"/>
                <w:sz w:val="20"/>
                <w:szCs w:val="20"/>
              </w:rPr>
              <w:t>Sabit kıymet satış karı / zararı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B1EE6" w:rsidRDefault="006011CC" w:rsidP="006011CC">
            <w:pPr>
              <w:jc w:val="center"/>
              <w:rPr>
                <w:color w:val="000000"/>
                <w:sz w:val="22"/>
                <w:szCs w:val="22"/>
              </w:rPr>
            </w:pPr>
            <w:r w:rsidRPr="00DB1EE6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(11.058)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6011CC" w:rsidRPr="00DE10A1" w:rsidTr="006011CC">
        <w:trPr>
          <w:trHeight w:val="285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rPr>
                <w:color w:val="000000"/>
                <w:sz w:val="20"/>
                <w:szCs w:val="20"/>
              </w:rPr>
            </w:pPr>
            <w:r w:rsidRPr="00DE10A1">
              <w:rPr>
                <w:color w:val="000000"/>
                <w:sz w:val="20"/>
                <w:szCs w:val="20"/>
              </w:rPr>
              <w:t>Vadeli işlemlerden kaynaklanan zararlar / (karlar)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B1EE6" w:rsidRDefault="006011CC" w:rsidP="006011CC">
            <w:pPr>
              <w:jc w:val="center"/>
              <w:rPr>
                <w:color w:val="000000"/>
                <w:sz w:val="22"/>
                <w:szCs w:val="22"/>
              </w:rPr>
            </w:pPr>
            <w:r w:rsidRPr="00DB1EE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28.536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26.054</w:t>
            </w:r>
          </w:p>
        </w:tc>
      </w:tr>
      <w:tr w:rsidR="006011CC" w:rsidRPr="00DE10A1" w:rsidTr="006011CC">
        <w:trPr>
          <w:trHeight w:val="285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rPr>
                <w:b/>
                <w:color w:val="000000"/>
                <w:sz w:val="20"/>
                <w:szCs w:val="20"/>
              </w:rPr>
            </w:pPr>
            <w:r w:rsidRPr="00DE10A1">
              <w:rPr>
                <w:b/>
                <w:color w:val="000000"/>
                <w:sz w:val="20"/>
                <w:szCs w:val="20"/>
              </w:rPr>
              <w:t>İşletme Sermayesindeki Değişikliklerden Önceki Faaliyet Karı (+)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B1EE6" w:rsidRDefault="006011CC" w:rsidP="006011C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115.279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(21.728)</w:t>
            </w:r>
          </w:p>
        </w:tc>
      </w:tr>
      <w:tr w:rsidR="006011CC" w:rsidRPr="00DE10A1" w:rsidTr="006011CC">
        <w:trPr>
          <w:trHeight w:val="284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rPr>
                <w:color w:val="000000"/>
                <w:sz w:val="20"/>
                <w:szCs w:val="20"/>
              </w:rPr>
            </w:pPr>
            <w:r w:rsidRPr="00DE10A1">
              <w:rPr>
                <w:color w:val="000000"/>
                <w:sz w:val="20"/>
                <w:szCs w:val="20"/>
              </w:rPr>
              <w:t>İlişkili şirketlerden alacaklardaki artışlar (-) / azalışlar (+)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B1EE6" w:rsidRDefault="006011CC" w:rsidP="006011CC">
            <w:pPr>
              <w:jc w:val="center"/>
              <w:rPr>
                <w:color w:val="000000"/>
                <w:sz w:val="22"/>
                <w:szCs w:val="22"/>
              </w:rPr>
            </w:pPr>
            <w:r w:rsidRPr="00DB1EE6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(27.484)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(772.435)</w:t>
            </w:r>
          </w:p>
        </w:tc>
      </w:tr>
      <w:tr w:rsidR="006011CC" w:rsidRPr="00DE10A1" w:rsidTr="006011CC">
        <w:trPr>
          <w:trHeight w:val="285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1CC" w:rsidRPr="00DE10A1" w:rsidRDefault="006011CC" w:rsidP="006011CC">
            <w:pPr>
              <w:rPr>
                <w:color w:val="000000"/>
                <w:sz w:val="20"/>
                <w:szCs w:val="20"/>
              </w:rPr>
            </w:pPr>
            <w:r w:rsidRPr="00DE10A1">
              <w:rPr>
                <w:color w:val="000000"/>
                <w:sz w:val="20"/>
                <w:szCs w:val="20"/>
              </w:rPr>
              <w:t>Ticari alacaklardaki Artışlar (-) / Azalışlar (+)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B1EE6" w:rsidRDefault="006011CC" w:rsidP="006011CC">
            <w:pPr>
              <w:jc w:val="center"/>
              <w:rPr>
                <w:color w:val="000000"/>
                <w:sz w:val="22"/>
                <w:szCs w:val="22"/>
              </w:rPr>
            </w:pPr>
            <w:r w:rsidRPr="00DB1EE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(1.874.997)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164.849</w:t>
            </w:r>
          </w:p>
        </w:tc>
      </w:tr>
      <w:tr w:rsidR="006011CC" w:rsidRPr="00DE10A1" w:rsidTr="006011CC">
        <w:trPr>
          <w:trHeight w:val="284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rPr>
                <w:color w:val="000000"/>
                <w:sz w:val="20"/>
                <w:szCs w:val="20"/>
              </w:rPr>
            </w:pPr>
            <w:r w:rsidRPr="00DE10A1">
              <w:rPr>
                <w:color w:val="000000"/>
                <w:sz w:val="20"/>
                <w:szCs w:val="20"/>
              </w:rPr>
              <w:t>Diğer alacaklardaki artışlar(-) / azalışlar (+)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B1EE6" w:rsidRDefault="006011CC" w:rsidP="006011CC">
            <w:pPr>
              <w:jc w:val="center"/>
              <w:rPr>
                <w:color w:val="000000"/>
                <w:sz w:val="22"/>
                <w:szCs w:val="22"/>
              </w:rPr>
            </w:pPr>
            <w:r w:rsidRPr="00DB1EE6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356.905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469.322</w:t>
            </w:r>
          </w:p>
        </w:tc>
      </w:tr>
      <w:tr w:rsidR="006011CC" w:rsidRPr="00DE10A1" w:rsidTr="006011CC">
        <w:trPr>
          <w:trHeight w:val="284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11CC" w:rsidRPr="00DE10A1" w:rsidRDefault="006011CC" w:rsidP="006011CC">
            <w:pPr>
              <w:rPr>
                <w:color w:val="000000"/>
                <w:sz w:val="20"/>
                <w:szCs w:val="20"/>
              </w:rPr>
            </w:pPr>
            <w:r w:rsidRPr="00DE10A1">
              <w:rPr>
                <w:color w:val="000000"/>
                <w:sz w:val="20"/>
                <w:szCs w:val="20"/>
              </w:rPr>
              <w:t>Stoklardaki artış / azalışlar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B1EE6" w:rsidRDefault="006011CC" w:rsidP="006011CC">
            <w:pPr>
              <w:jc w:val="center"/>
              <w:rPr>
                <w:color w:val="000000"/>
                <w:sz w:val="22"/>
                <w:szCs w:val="22"/>
              </w:rPr>
            </w:pPr>
            <w:r w:rsidRPr="00DB1EE6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1.991.220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1.202.251</w:t>
            </w:r>
          </w:p>
        </w:tc>
      </w:tr>
      <w:tr w:rsidR="006011CC" w:rsidRPr="00DE10A1" w:rsidTr="006011CC">
        <w:trPr>
          <w:trHeight w:val="284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rPr>
                <w:color w:val="000000"/>
                <w:sz w:val="20"/>
                <w:szCs w:val="20"/>
              </w:rPr>
            </w:pPr>
            <w:r w:rsidRPr="00DE10A1">
              <w:rPr>
                <w:color w:val="000000"/>
                <w:sz w:val="20"/>
                <w:szCs w:val="20"/>
              </w:rPr>
              <w:t>Diğer dönen ve duran varlıklarda artış / azalış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B1EE6" w:rsidRDefault="006011CC" w:rsidP="006011CC">
            <w:pPr>
              <w:jc w:val="center"/>
              <w:rPr>
                <w:color w:val="000000"/>
                <w:sz w:val="22"/>
                <w:szCs w:val="22"/>
              </w:rPr>
            </w:pPr>
            <w:r w:rsidRPr="00DB1EE6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(200.489)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(33.352)</w:t>
            </w:r>
          </w:p>
        </w:tc>
      </w:tr>
      <w:tr w:rsidR="006011CC" w:rsidRPr="00DE10A1" w:rsidTr="006011CC">
        <w:trPr>
          <w:trHeight w:val="284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rPr>
                <w:color w:val="000000"/>
                <w:sz w:val="20"/>
                <w:szCs w:val="20"/>
              </w:rPr>
            </w:pPr>
            <w:r w:rsidRPr="00DE10A1">
              <w:rPr>
                <w:color w:val="000000"/>
                <w:sz w:val="20"/>
                <w:szCs w:val="20"/>
              </w:rPr>
              <w:t>İlişkili şirketlere borçlardaki artışlar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B1EE6" w:rsidRDefault="006011CC" w:rsidP="006011CC">
            <w:pPr>
              <w:jc w:val="center"/>
              <w:rPr>
                <w:color w:val="000000"/>
                <w:sz w:val="22"/>
                <w:szCs w:val="22"/>
              </w:rPr>
            </w:pPr>
            <w:r w:rsidRPr="00DB1EE6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1.082.945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7.550</w:t>
            </w:r>
          </w:p>
        </w:tc>
      </w:tr>
      <w:tr w:rsidR="006011CC" w:rsidRPr="00DE10A1" w:rsidTr="006011CC">
        <w:trPr>
          <w:trHeight w:val="284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rPr>
                <w:color w:val="000000"/>
                <w:sz w:val="20"/>
                <w:szCs w:val="20"/>
              </w:rPr>
            </w:pPr>
            <w:r w:rsidRPr="00DE10A1">
              <w:rPr>
                <w:color w:val="000000"/>
                <w:sz w:val="20"/>
                <w:szCs w:val="20"/>
              </w:rPr>
              <w:t>Ticari Borçlardaki Azalışlar / (Artışlar) (-)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B1EE6" w:rsidRDefault="006011CC" w:rsidP="006011CC">
            <w:pPr>
              <w:jc w:val="center"/>
              <w:rPr>
                <w:color w:val="000000"/>
                <w:sz w:val="22"/>
                <w:szCs w:val="22"/>
              </w:rPr>
            </w:pPr>
            <w:r w:rsidRPr="00DB1EE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98.124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(1.046.501)</w:t>
            </w:r>
          </w:p>
        </w:tc>
      </w:tr>
      <w:tr w:rsidR="006011CC" w:rsidRPr="00DE10A1" w:rsidTr="006011CC">
        <w:trPr>
          <w:trHeight w:val="284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rPr>
                <w:color w:val="000000"/>
                <w:sz w:val="20"/>
                <w:szCs w:val="20"/>
              </w:rPr>
            </w:pPr>
            <w:r w:rsidRPr="00DE10A1">
              <w:rPr>
                <w:color w:val="000000"/>
                <w:sz w:val="20"/>
                <w:szCs w:val="20"/>
              </w:rPr>
              <w:t>Diğer kısa ve uzun vadeli borçlardaki azalışlar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B1EE6" w:rsidRDefault="006011CC" w:rsidP="006011CC">
            <w:pPr>
              <w:jc w:val="center"/>
              <w:rPr>
                <w:color w:val="000000"/>
                <w:sz w:val="22"/>
                <w:szCs w:val="22"/>
              </w:rPr>
            </w:pPr>
            <w:r w:rsidRPr="00DB1EE6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(78.849)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433</w:t>
            </w:r>
          </w:p>
        </w:tc>
      </w:tr>
      <w:tr w:rsidR="006011CC" w:rsidRPr="00DE10A1" w:rsidTr="006011CC">
        <w:trPr>
          <w:trHeight w:val="285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rPr>
                <w:color w:val="000000"/>
                <w:sz w:val="20"/>
                <w:szCs w:val="20"/>
              </w:rPr>
            </w:pPr>
            <w:r w:rsidRPr="00DE10A1">
              <w:rPr>
                <w:color w:val="000000"/>
                <w:sz w:val="20"/>
                <w:szCs w:val="20"/>
              </w:rPr>
              <w:t>Diğer kısa ve uzun vadeli yükümlülüklerdeki artış / azalışlar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B1EE6" w:rsidRDefault="006011CC" w:rsidP="006011CC">
            <w:pPr>
              <w:jc w:val="center"/>
              <w:rPr>
                <w:color w:val="000000"/>
                <w:sz w:val="22"/>
                <w:szCs w:val="22"/>
              </w:rPr>
            </w:pPr>
            <w:r w:rsidRPr="00DB1EE6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(392.371)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277.801</w:t>
            </w:r>
          </w:p>
        </w:tc>
      </w:tr>
      <w:tr w:rsidR="006011CC" w:rsidRPr="00DE10A1" w:rsidTr="006011CC">
        <w:trPr>
          <w:trHeight w:val="284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rPr>
                <w:b/>
                <w:color w:val="000000"/>
                <w:sz w:val="20"/>
                <w:szCs w:val="20"/>
              </w:rPr>
            </w:pPr>
            <w:r w:rsidRPr="00DE10A1">
              <w:rPr>
                <w:b/>
                <w:color w:val="000000"/>
                <w:sz w:val="20"/>
                <w:szCs w:val="20"/>
              </w:rPr>
              <w:t>Esas Faaliyet ile İlgili Olarak Oluşan Nakit (+)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B1EE6" w:rsidRDefault="006011CC" w:rsidP="006011C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1.070.283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248.190</w:t>
            </w:r>
          </w:p>
        </w:tc>
      </w:tr>
      <w:tr w:rsidR="006011CC" w:rsidRPr="00DE10A1" w:rsidTr="006011CC">
        <w:trPr>
          <w:trHeight w:val="285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rPr>
                <w:color w:val="000000"/>
                <w:sz w:val="20"/>
                <w:szCs w:val="20"/>
              </w:rPr>
            </w:pPr>
            <w:r w:rsidRPr="00DE10A1">
              <w:rPr>
                <w:color w:val="000000"/>
                <w:sz w:val="20"/>
                <w:szCs w:val="20"/>
              </w:rPr>
              <w:t>Ödenen kıdem tazminatları (-)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B1EE6" w:rsidRDefault="006011CC" w:rsidP="006011CC">
            <w:pPr>
              <w:jc w:val="center"/>
              <w:rPr>
                <w:color w:val="000000"/>
                <w:sz w:val="22"/>
                <w:szCs w:val="22"/>
              </w:rPr>
            </w:pPr>
            <w:r w:rsidRPr="00DB1EE6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(53.641)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6011CC" w:rsidRPr="00DE10A1" w:rsidTr="006011CC">
        <w:trPr>
          <w:trHeight w:val="284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rPr>
                <w:color w:val="000000"/>
                <w:sz w:val="20"/>
                <w:szCs w:val="20"/>
              </w:rPr>
            </w:pPr>
            <w:r w:rsidRPr="00DE10A1">
              <w:rPr>
                <w:color w:val="000000"/>
                <w:sz w:val="20"/>
                <w:szCs w:val="20"/>
              </w:rPr>
              <w:t>Vergi ödemeleri (-)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jc w:val="center"/>
              <w:rPr>
                <w:color w:val="000000"/>
                <w:sz w:val="22"/>
                <w:szCs w:val="22"/>
              </w:rPr>
            </w:pPr>
            <w:r w:rsidRPr="00DE10A1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(99.700)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(99.009)</w:t>
            </w:r>
          </w:p>
        </w:tc>
      </w:tr>
      <w:tr w:rsidR="006011CC" w:rsidRPr="00DE10A1" w:rsidTr="006011CC">
        <w:trPr>
          <w:trHeight w:val="285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E10A1">
              <w:rPr>
                <w:b/>
                <w:bCs/>
                <w:color w:val="000000"/>
                <w:sz w:val="20"/>
                <w:szCs w:val="20"/>
              </w:rPr>
              <w:t>Esas Faaliyetlerden Kaynaklanan Net Nakit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916.942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149.181</w:t>
            </w:r>
          </w:p>
        </w:tc>
      </w:tr>
      <w:tr w:rsidR="006011CC" w:rsidRPr="00DE10A1" w:rsidTr="006011CC">
        <w:trPr>
          <w:trHeight w:val="285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6011CC" w:rsidRPr="00DE10A1" w:rsidTr="006011CC">
        <w:trPr>
          <w:trHeight w:val="284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rPr>
                <w:b/>
                <w:bCs/>
                <w:sz w:val="20"/>
                <w:szCs w:val="20"/>
              </w:rPr>
            </w:pPr>
            <w:r w:rsidRPr="00DE10A1">
              <w:rPr>
                <w:b/>
                <w:bCs/>
                <w:sz w:val="20"/>
                <w:szCs w:val="20"/>
              </w:rPr>
              <w:t xml:space="preserve">B. YATIRIM FAALİYETLERİNDEN KAYNAKLANAN </w:t>
            </w:r>
          </w:p>
          <w:p w:rsidR="006011CC" w:rsidRPr="00DE10A1" w:rsidRDefault="006011CC" w:rsidP="006011CC">
            <w:pPr>
              <w:rPr>
                <w:b/>
                <w:bCs/>
                <w:sz w:val="20"/>
                <w:szCs w:val="20"/>
              </w:rPr>
            </w:pPr>
            <w:r w:rsidRPr="00DE10A1">
              <w:rPr>
                <w:b/>
                <w:bCs/>
                <w:sz w:val="20"/>
                <w:szCs w:val="20"/>
              </w:rPr>
              <w:t xml:space="preserve">     NAKİT AKIMI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6011CC" w:rsidRPr="00DE10A1" w:rsidTr="006011CC">
        <w:trPr>
          <w:trHeight w:val="285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rPr>
                <w:sz w:val="20"/>
                <w:szCs w:val="20"/>
              </w:rPr>
            </w:pPr>
            <w:r w:rsidRPr="00DE10A1">
              <w:rPr>
                <w:sz w:val="20"/>
                <w:szCs w:val="20"/>
              </w:rPr>
              <w:t>Maddi ve maddi olmayan duran varlık alımları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B1EE6" w:rsidRDefault="006011CC" w:rsidP="006011CC">
            <w:pPr>
              <w:jc w:val="center"/>
              <w:rPr>
                <w:color w:val="000000"/>
                <w:sz w:val="20"/>
                <w:szCs w:val="20"/>
              </w:rPr>
            </w:pPr>
            <w:r w:rsidRPr="00DB1EE6">
              <w:rPr>
                <w:color w:val="000000"/>
                <w:sz w:val="20"/>
                <w:szCs w:val="20"/>
              </w:rPr>
              <w:t>18,19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(297.843)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(143.973)</w:t>
            </w:r>
          </w:p>
        </w:tc>
      </w:tr>
      <w:tr w:rsidR="006011CC" w:rsidRPr="00DE10A1" w:rsidTr="006011CC">
        <w:trPr>
          <w:trHeight w:val="284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rPr>
                <w:sz w:val="20"/>
                <w:szCs w:val="20"/>
              </w:rPr>
            </w:pPr>
            <w:r w:rsidRPr="00DE10A1">
              <w:rPr>
                <w:sz w:val="20"/>
                <w:szCs w:val="20"/>
              </w:rPr>
              <w:t>Maddi ve maddi olmayan duran varlık satış hâsılatı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B1EE6" w:rsidRDefault="006011CC" w:rsidP="006011CC">
            <w:pPr>
              <w:jc w:val="center"/>
              <w:rPr>
                <w:color w:val="000000"/>
                <w:sz w:val="20"/>
                <w:szCs w:val="20"/>
              </w:rPr>
            </w:pPr>
            <w:r w:rsidRPr="00DB1EE6">
              <w:rPr>
                <w:color w:val="000000"/>
                <w:sz w:val="20"/>
                <w:szCs w:val="20"/>
              </w:rPr>
              <w:t>18,19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26.281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6011CC" w:rsidRPr="00DE10A1" w:rsidTr="006011CC">
        <w:trPr>
          <w:trHeight w:val="285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rPr>
                <w:b/>
                <w:color w:val="000000"/>
                <w:sz w:val="20"/>
                <w:szCs w:val="20"/>
              </w:rPr>
            </w:pPr>
            <w:r w:rsidRPr="00DE10A1">
              <w:rPr>
                <w:b/>
                <w:color w:val="000000"/>
                <w:sz w:val="20"/>
                <w:szCs w:val="20"/>
              </w:rPr>
              <w:t>Yatırım Faaliyetlerinde (Kullanılan) / Elde Edilen Nakit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B1EE6" w:rsidRDefault="006011CC" w:rsidP="006011C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(271.562)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(143.973)</w:t>
            </w:r>
          </w:p>
        </w:tc>
      </w:tr>
      <w:tr w:rsidR="006011CC" w:rsidRPr="00DE10A1" w:rsidTr="006011CC">
        <w:trPr>
          <w:trHeight w:val="285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B1EE6" w:rsidRDefault="006011CC" w:rsidP="006011C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6011CC" w:rsidRPr="00DE10A1" w:rsidTr="006011CC">
        <w:trPr>
          <w:trHeight w:val="284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rPr>
                <w:b/>
                <w:bCs/>
                <w:sz w:val="20"/>
                <w:szCs w:val="20"/>
              </w:rPr>
            </w:pPr>
            <w:r w:rsidRPr="00DE10A1">
              <w:rPr>
                <w:b/>
                <w:bCs/>
                <w:sz w:val="20"/>
                <w:szCs w:val="20"/>
              </w:rPr>
              <w:t>C. FİNANSMAN FAALİYETLERİNDEN KAYNAKLANAN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B1EE6" w:rsidRDefault="006011CC" w:rsidP="006011C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1CC" w:rsidRPr="00DE10A1" w:rsidRDefault="006011CC" w:rsidP="006011C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1CC" w:rsidRPr="00DE10A1" w:rsidRDefault="006011CC" w:rsidP="006011CC">
            <w:pPr>
              <w:jc w:val="right"/>
              <w:rPr>
                <w:sz w:val="20"/>
                <w:szCs w:val="20"/>
              </w:rPr>
            </w:pPr>
          </w:p>
        </w:tc>
      </w:tr>
      <w:tr w:rsidR="006011CC" w:rsidRPr="00DE10A1" w:rsidTr="006011CC">
        <w:trPr>
          <w:trHeight w:val="284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rPr>
                <w:b/>
                <w:bCs/>
                <w:sz w:val="20"/>
                <w:szCs w:val="20"/>
              </w:rPr>
            </w:pPr>
            <w:r w:rsidRPr="00DE10A1">
              <w:rPr>
                <w:b/>
                <w:bCs/>
                <w:sz w:val="20"/>
                <w:szCs w:val="20"/>
              </w:rPr>
              <w:t xml:space="preserve">     NAKİT AKIMI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B1EE6" w:rsidRDefault="006011CC" w:rsidP="006011C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1CC" w:rsidRPr="00DE10A1" w:rsidRDefault="006011CC" w:rsidP="006011C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1CC" w:rsidRPr="00DE10A1" w:rsidRDefault="006011CC" w:rsidP="006011CC">
            <w:pPr>
              <w:jc w:val="right"/>
              <w:rPr>
                <w:sz w:val="20"/>
                <w:szCs w:val="20"/>
              </w:rPr>
            </w:pPr>
          </w:p>
        </w:tc>
      </w:tr>
      <w:tr w:rsidR="006011CC" w:rsidRPr="00DE10A1" w:rsidTr="006011CC">
        <w:trPr>
          <w:trHeight w:val="284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rPr>
                <w:sz w:val="20"/>
                <w:szCs w:val="20"/>
              </w:rPr>
            </w:pPr>
            <w:r w:rsidRPr="00DE10A1">
              <w:rPr>
                <w:sz w:val="20"/>
                <w:szCs w:val="20"/>
              </w:rPr>
              <w:t>Finansal borçlarla ilgili nakit girişleri (+) / çıkışları (-)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B1EE6" w:rsidRDefault="006011CC" w:rsidP="006011CC">
            <w:pPr>
              <w:jc w:val="center"/>
              <w:rPr>
                <w:color w:val="000000"/>
                <w:sz w:val="22"/>
                <w:szCs w:val="22"/>
              </w:rPr>
            </w:pPr>
            <w:r w:rsidRPr="00DB1EE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6011CC" w:rsidRPr="00DE10A1" w:rsidTr="006011CC">
        <w:trPr>
          <w:trHeight w:val="285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rPr>
                <w:b/>
                <w:sz w:val="20"/>
                <w:szCs w:val="20"/>
              </w:rPr>
            </w:pPr>
            <w:r w:rsidRPr="00DE10A1">
              <w:rPr>
                <w:b/>
                <w:sz w:val="20"/>
                <w:szCs w:val="20"/>
              </w:rPr>
              <w:t>Finansman Faaliyetlerinden Kaynaklanan Net Nakit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6011CC" w:rsidRPr="00DE10A1" w:rsidTr="006011CC">
        <w:trPr>
          <w:trHeight w:val="284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6011CC" w:rsidRPr="00DE10A1" w:rsidTr="006011CC">
        <w:trPr>
          <w:trHeight w:val="285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E10A1">
              <w:rPr>
                <w:b/>
                <w:bCs/>
                <w:color w:val="000000"/>
                <w:sz w:val="20"/>
                <w:szCs w:val="20"/>
              </w:rPr>
              <w:t>Nakit Ve Benzerlerinde Meydana Gelen Net Artış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645.380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5.208</w:t>
            </w:r>
          </w:p>
        </w:tc>
      </w:tr>
      <w:tr w:rsidR="006011CC" w:rsidRPr="00DE10A1" w:rsidTr="006011CC">
        <w:trPr>
          <w:trHeight w:val="285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E10A1">
              <w:rPr>
                <w:b/>
                <w:bCs/>
                <w:color w:val="000000"/>
                <w:sz w:val="20"/>
                <w:szCs w:val="20"/>
              </w:rPr>
              <w:t>Dönem Başındaki Nakit Ve Nakit Benzerleri Mevcudu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16.887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22.661</w:t>
            </w:r>
          </w:p>
        </w:tc>
      </w:tr>
      <w:tr w:rsidR="006011CC" w:rsidRPr="00DE10A1" w:rsidTr="006011CC">
        <w:trPr>
          <w:trHeight w:val="285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E10A1">
              <w:rPr>
                <w:b/>
                <w:bCs/>
                <w:color w:val="000000"/>
                <w:sz w:val="20"/>
                <w:szCs w:val="20"/>
              </w:rPr>
              <w:t>Dönem Sonundaki Nakit Ve Nakit Benzerleri Mevcudu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Pr="00DE10A1" w:rsidRDefault="006011CC" w:rsidP="006011CC">
            <w:pPr>
              <w:jc w:val="center"/>
              <w:rPr>
                <w:color w:val="000000"/>
                <w:sz w:val="20"/>
                <w:szCs w:val="20"/>
              </w:rPr>
            </w:pPr>
            <w:r w:rsidRPr="00DE10A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662.267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011CC" w:rsidRDefault="006011CC" w:rsidP="006011C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27.869</w:t>
            </w:r>
          </w:p>
        </w:tc>
      </w:tr>
    </w:tbl>
    <w:p w:rsidR="00C3299B" w:rsidRDefault="00C3299B"/>
    <w:sectPr w:rsidR="00C329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1CC"/>
    <w:rsid w:val="006011CC"/>
    <w:rsid w:val="00C3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CharCharCharCharCharCharCharCharCharCharCharCharCharCharCharCharCharCharCharCharCharChar">
    <w:name w:val=" Char Char Char Char Char Char Char Char Char Char Char Char Char Char Char Char Char Char Char Char Char Char Char Char Char"/>
    <w:basedOn w:val="Normal"/>
    <w:rsid w:val="006011CC"/>
    <w:rPr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CharCharCharCharCharCharCharCharCharCharCharCharCharCharCharCharCharCharCharCharCharChar">
    <w:name w:val=" Char Char Char Char Char Char Char Char Char Char Char Char Char Char Char Char Char Char Char Char Char Char Char Char Char"/>
    <w:basedOn w:val="Normal"/>
    <w:rsid w:val="006011CC"/>
    <w:rPr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2012-05-14T13:34:00Z</dcterms:created>
  <dcterms:modified xsi:type="dcterms:W3CDTF">2012-05-14T13:35:00Z</dcterms:modified>
</cp:coreProperties>
</file>